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8E" w:rsidRDefault="00845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665" w:hanging="3665"/>
        <w:rPr>
          <w:rFonts w:ascii="Calibri" w:eastAsia="Calibri" w:hAnsi="Calibri" w:cs="Calibri"/>
          <w:sz w:val="22"/>
          <w:szCs w:val="22"/>
        </w:rPr>
      </w:pPr>
    </w:p>
    <w:p w:rsidR="00D41DA5" w:rsidRDefault="00D41DA5" w:rsidP="00D41D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665" w:hanging="366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ALLEGATO B </w:t>
      </w:r>
    </w:p>
    <w:p w:rsidR="00845B8E" w:rsidRDefault="00772078" w:rsidP="00D41D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665" w:hanging="3665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SCHEDA DI VALUTAZIONE DEI TITOLI POSSEDUTI</w:t>
      </w:r>
    </w:p>
    <w:p w:rsidR="00845B8E" w:rsidRDefault="00845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3716" w:hanging="3665"/>
        <w:jc w:val="center"/>
        <w:rPr>
          <w:b/>
          <w:color w:val="000000"/>
          <w:sz w:val="22"/>
          <w:szCs w:val="22"/>
        </w:rPr>
      </w:pPr>
    </w:p>
    <w:p w:rsidR="00845B8E" w:rsidRPr="00D41DA5" w:rsidRDefault="00772078" w:rsidP="00D41DA5">
      <w:pPr>
        <w:spacing w:before="37"/>
        <w:ind w:right="539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D41DA5">
        <w:rPr>
          <w:rFonts w:ascii="Calibri" w:eastAsia="Calibri" w:hAnsi="Calibri" w:cs="Calibri"/>
          <w:sz w:val="22"/>
          <w:szCs w:val="22"/>
          <w:lang w:val="it-IT"/>
        </w:rPr>
        <w:t>Griglia per la valutazione dei titoli del docent</w:t>
      </w:r>
      <w:r w:rsidR="00D41DA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D41DA5" w:rsidRPr="00D41DA5">
        <w:rPr>
          <w:rFonts w:ascii="Calibri" w:eastAsia="Calibri" w:hAnsi="Calibri" w:cs="Calibri"/>
          <w:sz w:val="22"/>
          <w:szCs w:val="22"/>
          <w:lang w:val="it-IT"/>
        </w:rPr>
        <w:t xml:space="preserve"> esperto e del docente tutor </w:t>
      </w:r>
      <w:r w:rsidR="00D41DA5">
        <w:rPr>
          <w:rFonts w:ascii="Calibri" w:eastAsia="Calibri" w:hAnsi="Calibri" w:cs="Calibri"/>
          <w:sz w:val="22"/>
          <w:szCs w:val="22"/>
          <w:lang w:val="it-IT"/>
        </w:rPr>
        <w:t>per le attività previste dal C</w:t>
      </w:r>
      <w:r w:rsidRPr="00D41DA5">
        <w:rPr>
          <w:rFonts w:ascii="Calibri" w:eastAsia="Calibri" w:hAnsi="Calibri" w:cs="Calibri"/>
          <w:sz w:val="22"/>
          <w:szCs w:val="22"/>
          <w:lang w:val="it-IT"/>
        </w:rPr>
        <w:t xml:space="preserve">ORSO MATTEMATICAMENTE PNRR 65/23 (2^ Edizione periodo estivo) </w:t>
      </w:r>
      <w:r w:rsidR="00CC6189" w:rsidRPr="00EB08CF">
        <w:rPr>
          <w:rFonts w:ascii="Calibri" w:eastAsia="Calibri" w:hAnsi="Calibri" w:cs="Calibri"/>
          <w:b/>
          <w:sz w:val="22"/>
          <w:szCs w:val="22"/>
          <w:lang w:val="it-IT"/>
        </w:rPr>
        <w:t>20/06/2024 – 20/07/2024</w:t>
      </w:r>
    </w:p>
    <w:p w:rsidR="00845B8E" w:rsidRDefault="00EB08CF" w:rsidP="00D41DA5">
      <w:pPr>
        <w:spacing w:before="37"/>
        <w:ind w:right="539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Avviso 4633 del 03/06/2024</w:t>
      </w:r>
    </w:p>
    <w:p w:rsidR="00EB08CF" w:rsidRDefault="00EB08CF" w:rsidP="00D41DA5">
      <w:pPr>
        <w:spacing w:before="37"/>
        <w:ind w:right="539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EB08CF" w:rsidRDefault="00EB08CF" w:rsidP="00D41DA5">
      <w:pPr>
        <w:spacing w:before="37"/>
        <w:ind w:right="539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EB08CF" w:rsidRDefault="00EB08CF" w:rsidP="00EB08CF">
      <w:pPr>
        <w:pBdr>
          <w:bottom w:val="single" w:sz="12" w:space="1" w:color="auto"/>
        </w:pBdr>
        <w:spacing w:before="37"/>
        <w:ind w:left="223" w:right="539"/>
        <w:rPr>
          <w:sz w:val="22"/>
          <w:szCs w:val="22"/>
        </w:rPr>
      </w:pPr>
    </w:p>
    <w:p w:rsidR="00EB08CF" w:rsidRPr="00967248" w:rsidRDefault="00EB08CF" w:rsidP="00EB08CF">
      <w:pPr>
        <w:spacing w:before="37"/>
        <w:ind w:left="223" w:right="539"/>
        <w:jc w:val="center"/>
        <w:rPr>
          <w:sz w:val="22"/>
          <w:szCs w:val="22"/>
        </w:rPr>
      </w:pPr>
      <w:r w:rsidRPr="00967248">
        <w:rPr>
          <w:i/>
        </w:rPr>
        <w:t xml:space="preserve">(Nome e </w:t>
      </w:r>
      <w:proofErr w:type="spellStart"/>
      <w:r w:rsidRPr="00967248">
        <w:rPr>
          <w:i/>
        </w:rPr>
        <w:t>Cognome</w:t>
      </w:r>
      <w:proofErr w:type="spellEnd"/>
      <w:r w:rsidRPr="00967248">
        <w:rPr>
          <w:i/>
        </w:rPr>
        <w:t xml:space="preserve"> </w:t>
      </w:r>
      <w:proofErr w:type="spellStart"/>
      <w:r w:rsidRPr="00967248">
        <w:rPr>
          <w:i/>
        </w:rPr>
        <w:t>Candidato</w:t>
      </w:r>
      <w:proofErr w:type="spellEnd"/>
      <w:r w:rsidRPr="00967248">
        <w:rPr>
          <w:i/>
        </w:rPr>
        <w:t>)</w:t>
      </w:r>
    </w:p>
    <w:p w:rsidR="00845B8E" w:rsidRPr="00D41DA5" w:rsidRDefault="00772078">
      <w:pPr>
        <w:spacing w:before="37"/>
        <w:ind w:left="-141" w:right="539" w:firstLine="141"/>
        <w:rPr>
          <w:rFonts w:ascii="Calibri" w:eastAsia="Calibri" w:hAnsi="Calibri" w:cs="Calibri"/>
          <w:sz w:val="22"/>
          <w:szCs w:val="22"/>
          <w:lang w:val="it-IT"/>
        </w:rPr>
      </w:pPr>
      <w:bookmarkStart w:id="0" w:name="_GoBack"/>
      <w:bookmarkEnd w:id="0"/>
      <w:r w:rsidRPr="00D41DA5">
        <w:rPr>
          <w:rFonts w:ascii="Calibri" w:eastAsia="Calibri" w:hAnsi="Calibri" w:cs="Calibri"/>
          <w:sz w:val="22"/>
          <w:szCs w:val="22"/>
          <w:lang w:val="it-IT"/>
        </w:rPr>
        <w:t>Segnare l’opzione scelta:</w:t>
      </w:r>
    </w:p>
    <w:p w:rsidR="00845B8E" w:rsidRPr="00D41DA5" w:rsidRDefault="00D41DA5" w:rsidP="00D41DA5">
      <w:pPr>
        <w:numPr>
          <w:ilvl w:val="0"/>
          <w:numId w:val="2"/>
        </w:numPr>
        <w:spacing w:before="37"/>
        <w:ind w:right="539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1 incarico </w:t>
      </w:r>
      <w:r w:rsidR="00772078" w:rsidRPr="00D41DA5">
        <w:rPr>
          <w:rFonts w:ascii="Calibri" w:eastAsia="Calibri" w:hAnsi="Calibri" w:cs="Calibri"/>
          <w:sz w:val="22"/>
          <w:szCs w:val="22"/>
          <w:lang w:val="it-IT"/>
        </w:rPr>
        <w:t>DOCENTE ESPERTO</w:t>
      </w:r>
    </w:p>
    <w:p w:rsidR="00845B8E" w:rsidRDefault="00D41DA5" w:rsidP="00D41DA5">
      <w:pPr>
        <w:numPr>
          <w:ilvl w:val="0"/>
          <w:numId w:val="2"/>
        </w:numPr>
        <w:ind w:right="539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1 incarico </w:t>
      </w:r>
      <w:r w:rsidR="00772078" w:rsidRPr="00D41DA5">
        <w:rPr>
          <w:rFonts w:ascii="Calibri" w:eastAsia="Calibri" w:hAnsi="Calibri" w:cs="Calibri"/>
          <w:sz w:val="22"/>
          <w:szCs w:val="22"/>
          <w:lang w:val="it-IT"/>
        </w:rPr>
        <w:t>DOCENTE TUTOR</w:t>
      </w:r>
    </w:p>
    <w:p w:rsidR="00845B8E" w:rsidRPr="00D41DA5" w:rsidRDefault="00D41DA5">
      <w:pPr>
        <w:spacing w:before="37"/>
        <w:ind w:left="-141" w:right="539" w:firstLine="141"/>
        <w:rPr>
          <w:rFonts w:ascii="Calibri" w:eastAsia="Calibri" w:hAnsi="Calibri" w:cs="Calibri"/>
          <w:sz w:val="22"/>
          <w:szCs w:val="22"/>
          <w:lang w:val="it-IT"/>
        </w:rPr>
      </w:pPr>
      <w:r w:rsidRPr="00D41DA5">
        <w:rPr>
          <w:rFonts w:ascii="Calibri" w:eastAsia="Calibri" w:hAnsi="Calibri" w:cs="Calibri"/>
          <w:sz w:val="22"/>
          <w:szCs w:val="22"/>
          <w:lang w:val="it-IT"/>
        </w:rPr>
        <w:t xml:space="preserve">Se l’incarico è di </w:t>
      </w:r>
      <w:r w:rsidR="00772078" w:rsidRPr="00D41DA5">
        <w:rPr>
          <w:rFonts w:ascii="Calibri" w:eastAsia="Calibri" w:hAnsi="Calibri" w:cs="Calibri"/>
          <w:sz w:val="22"/>
          <w:szCs w:val="22"/>
          <w:lang w:val="it-IT"/>
        </w:rPr>
        <w:t xml:space="preserve">tipologia diversa, compilare entrambe le tabelle. </w:t>
      </w:r>
    </w:p>
    <w:p w:rsidR="00845B8E" w:rsidRPr="00D41DA5" w:rsidRDefault="00772078">
      <w:pPr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D41DA5">
        <w:rPr>
          <w:rFonts w:ascii="Calibri" w:eastAsia="Calibri" w:hAnsi="Calibri" w:cs="Calibri"/>
          <w:b/>
          <w:sz w:val="22"/>
          <w:szCs w:val="22"/>
          <w:lang w:val="it-IT"/>
        </w:rPr>
        <w:t xml:space="preserve">DOCENTE ESPERTO </w:t>
      </w:r>
    </w:p>
    <w:p w:rsidR="00845B8E" w:rsidRPr="00D41DA5" w:rsidRDefault="00845B8E">
      <w:pPr>
        <w:jc w:val="both"/>
        <w:rPr>
          <w:rFonts w:ascii="Calibri" w:eastAsia="Calibri" w:hAnsi="Calibri" w:cs="Calibri"/>
          <w:i/>
          <w:color w:val="FF0000"/>
          <w:sz w:val="22"/>
          <w:szCs w:val="22"/>
          <w:lang w:val="it-IT"/>
        </w:rPr>
      </w:pPr>
    </w:p>
    <w:tbl>
      <w:tblPr>
        <w:tblStyle w:val="a2"/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2415"/>
        <w:gridCol w:w="1995"/>
        <w:gridCol w:w="1545"/>
        <w:gridCol w:w="1980"/>
      </w:tblGrid>
      <w:tr w:rsidR="00845B8E" w:rsidRPr="00D41DA5">
        <w:trPr>
          <w:trHeight w:val="688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Pr="00D41DA5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TITOLI CULTURALI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Pr="00D41DA5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PUNTEGGIO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Pr="00D41DA5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PUNTEGGIO MASSIMO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Pr="00D41DA5" w:rsidRDefault="00772078">
            <w:pPr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PUNTEGGIO CANDIDATO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Pr="00D41DA5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PUNTEGGIO COMMISSIONE</w:t>
            </w:r>
          </w:p>
        </w:tc>
      </w:tr>
      <w:tr w:rsidR="00845B8E" w:rsidRPr="00D41DA5">
        <w:trPr>
          <w:trHeight w:val="14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 w:rsidP="00CC618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Votazione riportata al termine del corso di </w:t>
            </w:r>
            <w:r w:rsidR="00CC618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laurea magistrale in Matematica o </w:t>
            </w: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Fisica</w:t>
            </w:r>
            <w:r w:rsidR="00CC618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o Ingegneria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Fino a </w:t>
            </w:r>
            <w:proofErr w:type="gram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105  3</w:t>
            </w:r>
            <w:proofErr w:type="gram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punti</w:t>
            </w:r>
          </w:p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Da </w:t>
            </w:r>
            <w:proofErr w:type="gram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106  a</w:t>
            </w:r>
            <w:proofErr w:type="gram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110  4 punti</w:t>
            </w:r>
          </w:p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110 e </w:t>
            </w:r>
            <w:proofErr w:type="gram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lode  5</w:t>
            </w:r>
            <w:proofErr w:type="gram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punti</w:t>
            </w:r>
          </w:p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highlight w:val="yellow"/>
                <w:lang w:val="it-IT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5  punti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1056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Ulteriore laurea rispetto alla prima </w:t>
            </w:r>
          </w:p>
          <w:p w:rsidR="00845B8E" w:rsidRPr="00D41DA5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2 punti per l’ulteriore titolo di laurea posseduto </w:t>
            </w:r>
          </w:p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2 punti</w:t>
            </w:r>
          </w:p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19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Dottorato di ricerca</w:t>
            </w:r>
          </w:p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 discipline STEM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4 punti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4 punti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558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Attestazione </w:t>
            </w:r>
            <w:proofErr w:type="spellStart"/>
            <w:proofErr w:type="gram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MiM</w:t>
            </w:r>
            <w:proofErr w:type="spell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di</w:t>
            </w:r>
            <w:proofErr w:type="gram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docente tutor/orientatore</w:t>
            </w:r>
          </w:p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(DM328/22)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2  punti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2 punti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558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Pubblicazioni  </w:t>
            </w:r>
            <w:proofErr w:type="spell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nell’ ambito</w:t>
            </w:r>
            <w:proofErr w:type="spell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delle discipline STEM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2 punti per ogni pubblicazione fino ad un </w:t>
            </w:r>
            <w:proofErr w:type="spell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max</w:t>
            </w:r>
            <w:proofErr w:type="spell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di 3 pubblicazioni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6 punti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1279"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Master e/o Corsi di perfezionamento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1 punto per ogni certificazione fino ad un </w:t>
            </w:r>
            <w:proofErr w:type="spell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max</w:t>
            </w:r>
            <w:proofErr w:type="spell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di 3 titoli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  <w:p w:rsidR="00845B8E" w:rsidRPr="00D41DA5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3 punti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309"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 w:rsidRPr="00D41DA5">
        <w:trPr>
          <w:trHeight w:val="21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lastRenderedPageBreak/>
              <w:t>Esperienza professionale maturata in settori attinenti all’ambito professionale del presente Avviso</w:t>
            </w:r>
          </w:p>
          <w:p w:rsidR="00845B8E" w:rsidRPr="00D41DA5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845B8E" w:rsidRPr="00D41DA5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3 punti per ogni anno di servizio di docenza </w:t>
            </w:r>
            <w:proofErr w:type="gram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 ruolo</w:t>
            </w:r>
            <w:proofErr w:type="gram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su c</w:t>
            </w:r>
            <w:r w:rsidR="002067D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attedre di discipline Matematiche</w:t>
            </w: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(A26-A27)</w:t>
            </w:r>
          </w:p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845B8E" w:rsidRPr="00D41DA5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(Valutabili fino ad un </w:t>
            </w:r>
            <w:proofErr w:type="spellStart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max</w:t>
            </w:r>
            <w:proofErr w:type="spellEnd"/>
            <w:r w:rsidRPr="00D41DA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di 5 anni)</w:t>
            </w:r>
          </w:p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772078" w:rsidP="002067D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D41DA5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Max 15 punti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Pr="00D41DA5" w:rsidRDefault="00845B8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45B8E">
        <w:trPr>
          <w:trHeight w:val="96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Incarichi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docenza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(PON,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Bandi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MIM)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5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96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5B8E" w:rsidRDefault="00772078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/aggiornamento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sull’orientamento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stereotipi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genere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5B8E" w:rsidRDefault="00772078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corsi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5B8E" w:rsidRDefault="00772078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5B8E" w:rsidRDefault="00845B8E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1DA5" w:rsidTr="00D20965">
        <w:trPr>
          <w:trHeight w:val="780"/>
          <w:jc w:val="center"/>
        </w:trPr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Pr="002067D3" w:rsidRDefault="00D41DA5" w:rsidP="002067D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067D3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  <w:r w:rsidR="002067D3" w:rsidRPr="002067D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2067D3">
              <w:rPr>
                <w:rFonts w:ascii="Calibri" w:eastAsia="Calibri" w:hAnsi="Calibri" w:cs="Calibri"/>
                <w:b/>
                <w:sz w:val="22"/>
                <w:szCs w:val="22"/>
              </w:rPr>
              <w:t>ESPERTO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D41DA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D41DA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D41DA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45B8E" w:rsidRDefault="00845B8E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845B8E" w:rsidRDefault="0077207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41DA5">
        <w:rPr>
          <w:rFonts w:ascii="Calibri" w:eastAsia="Calibri" w:hAnsi="Calibri" w:cs="Calibri"/>
          <w:b/>
          <w:sz w:val="22"/>
          <w:szCs w:val="22"/>
        </w:rPr>
        <w:t xml:space="preserve">DOCENTE </w:t>
      </w:r>
      <w:r>
        <w:rPr>
          <w:rFonts w:ascii="Calibri" w:eastAsia="Calibri" w:hAnsi="Calibri" w:cs="Calibri"/>
          <w:b/>
          <w:sz w:val="22"/>
          <w:szCs w:val="22"/>
        </w:rPr>
        <w:t xml:space="preserve">TUTOR </w:t>
      </w:r>
    </w:p>
    <w:p w:rsidR="00845B8E" w:rsidRDefault="00845B8E">
      <w:pPr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tbl>
      <w:tblPr>
        <w:tblStyle w:val="a3"/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2415"/>
        <w:gridCol w:w="1980"/>
        <w:gridCol w:w="1800"/>
        <w:gridCol w:w="1740"/>
      </w:tblGrid>
      <w:tr w:rsidR="00845B8E">
        <w:trPr>
          <w:trHeight w:val="688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CANDIDATO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8E" w:rsidRDefault="007720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COMMISSIONE</w:t>
            </w:r>
          </w:p>
        </w:tc>
      </w:tr>
      <w:tr w:rsidR="00845B8E">
        <w:trPr>
          <w:trHeight w:val="20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riportata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termine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105  3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106  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110  4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lode  5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:rsidR="00845B8E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45B8E" w:rsidRDefault="00845B8E" w:rsidP="00B6378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B6378F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</w:t>
            </w:r>
            <w:r w:rsidR="007720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="00772078"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981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Ulteriore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rispetto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prima </w:t>
            </w:r>
          </w:p>
          <w:p w:rsidR="00845B8E" w:rsidRDefault="00845B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l’ulteriore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posseduto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45B8E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558"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Dottorato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ricerca</w:t>
            </w:r>
            <w:proofErr w:type="spellEnd"/>
          </w:p>
          <w:p w:rsidR="00845B8E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558"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558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Pubblicazioni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pubblicazione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 un max di 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pubblicazioni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1279"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e/o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perfezionamento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certificazione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 un max di 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45B8E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309"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20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Attestazioni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certificazioni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nell’ambito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dell’alfabetizzazione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digitale</w:t>
            </w:r>
            <w:proofErr w:type="spellEnd"/>
          </w:p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(ECDL,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Programmatore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…)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45B8E">
        <w:trPr>
          <w:trHeight w:val="292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professionale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maturata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settori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attinenti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all’ambito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professionale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Avviso</w:t>
            </w:r>
            <w:proofErr w:type="spellEnd"/>
          </w:p>
          <w:p w:rsidR="00845B8E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45B8E" w:rsidRDefault="00845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anno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servizio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docenza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ruolo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cattedra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C618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scuola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secondaria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II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grado</w:t>
            </w:r>
            <w:proofErr w:type="spellEnd"/>
          </w:p>
          <w:p w:rsidR="00845B8E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45B8E" w:rsidRDefault="007720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Valutabili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 un max di 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845B8E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45B8E" w:rsidRDefault="00845B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772078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15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E" w:rsidRDefault="00845B8E">
            <w:pPr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1DA5" w:rsidTr="002067D3">
        <w:trPr>
          <w:trHeight w:val="445"/>
          <w:jc w:val="center"/>
        </w:trPr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D41DA5" w:rsidP="002067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  <w:r w:rsidR="002067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B6378F" w:rsidP="002067D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D41DA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DA5" w:rsidRDefault="00D41DA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45B8E" w:rsidRDefault="00845B8E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845B8E" w:rsidRDefault="00845B8E">
      <w:pPr>
        <w:spacing w:before="37"/>
        <w:ind w:left="-141" w:right="539"/>
        <w:rPr>
          <w:rFonts w:ascii="Calibri" w:eastAsia="Calibri" w:hAnsi="Calibri" w:cs="Calibri"/>
          <w:color w:val="FF0000"/>
          <w:sz w:val="22"/>
          <w:szCs w:val="22"/>
        </w:rPr>
      </w:pPr>
    </w:p>
    <w:p w:rsidR="00845B8E" w:rsidRDefault="00845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45B8E" w:rsidRDefault="00772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Ariccia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___________</w:t>
      </w:r>
    </w:p>
    <w:p w:rsidR="00845B8E" w:rsidRDefault="00845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6"/>
          <w:szCs w:val="16"/>
        </w:rPr>
      </w:pPr>
    </w:p>
    <w:p w:rsidR="00845B8E" w:rsidRDefault="00772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right="1355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fede</w:t>
      </w:r>
      <w:proofErr w:type="spellEnd"/>
    </w:p>
    <w:p w:rsidR="00845B8E" w:rsidRDefault="00772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15"/>
          <w:szCs w:val="15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4798" y="3779365"/>
                          <a:ext cx="146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" h="120000" extrusionOk="0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5B8E" w:rsidRDefault="00845B8E">
      <w:pPr>
        <w:rPr>
          <w:rFonts w:ascii="Calibri" w:eastAsia="Calibri" w:hAnsi="Calibri" w:cs="Calibri"/>
        </w:rPr>
      </w:pPr>
    </w:p>
    <w:p w:rsidR="00845B8E" w:rsidRDefault="00845B8E"/>
    <w:sectPr w:rsidR="00845B8E">
      <w:headerReference w:type="default" r:id="rId10"/>
      <w:footerReference w:type="first" r:id="rId11"/>
      <w:pgSz w:w="11900" w:h="16840"/>
      <w:pgMar w:top="993" w:right="998" w:bottom="278" w:left="102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84" w:rsidRDefault="00772078">
      <w:r>
        <w:separator/>
      </w:r>
    </w:p>
  </w:endnote>
  <w:endnote w:type="continuationSeparator" w:id="0">
    <w:p w:rsidR="00700F84" w:rsidRDefault="007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8E" w:rsidRDefault="007720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it-IT"/>
      </w:rPr>
      <w:drawing>
        <wp:inline distT="0" distB="0" distL="0" distR="0">
          <wp:extent cx="1053465" cy="351155"/>
          <wp:effectExtent l="0" t="0" r="0" b="0"/>
          <wp:docPr id="16" name="image2.png" descr="8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88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351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84" w:rsidRDefault="00772078">
      <w:r>
        <w:separator/>
      </w:r>
    </w:p>
  </w:footnote>
  <w:footnote w:type="continuationSeparator" w:id="0">
    <w:p w:rsidR="00700F84" w:rsidRDefault="007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8E" w:rsidRDefault="00772078">
    <w:pPr>
      <w:spacing w:after="200" w:line="276" w:lineRule="auto"/>
      <w:ind w:left="141"/>
    </w:pPr>
    <w:r>
      <w:rPr>
        <w:rFonts w:ascii="Calibri" w:eastAsia="Calibri" w:hAnsi="Calibri" w:cs="Calibri"/>
        <w:noProof/>
        <w:sz w:val="22"/>
        <w:szCs w:val="22"/>
        <w:lang w:val="it-IT"/>
      </w:rPr>
      <w:drawing>
        <wp:inline distT="0" distB="0" distL="0" distR="0">
          <wp:extent cx="6277935" cy="838200"/>
          <wp:effectExtent l="0" t="0" r="0" b="0"/>
          <wp:docPr id="17" name="image1.png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793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5763"/>
    <w:multiLevelType w:val="multilevel"/>
    <w:tmpl w:val="7A64F26C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AB6C51"/>
    <w:multiLevelType w:val="multilevel"/>
    <w:tmpl w:val="72B40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8E"/>
    <w:rsid w:val="002067D3"/>
    <w:rsid w:val="00700F84"/>
    <w:rsid w:val="00772078"/>
    <w:rsid w:val="00845B8E"/>
    <w:rsid w:val="00B6378F"/>
    <w:rsid w:val="00CC6189"/>
    <w:rsid w:val="00D41DA5"/>
    <w:rsid w:val="00E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D8CB"/>
  <w15:docId w15:val="{5334DDEC-7024-426F-BA43-3AC7D06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8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33B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B85"/>
  </w:style>
  <w:style w:type="table" w:customStyle="1" w:styleId="TableNormal2">
    <w:name w:val="Table Normal"/>
    <w:uiPriority w:val="2"/>
    <w:semiHidden/>
    <w:unhideWhenUsed/>
    <w:qFormat/>
    <w:rsid w:val="00633B85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B85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B8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3B85"/>
    <w:pPr>
      <w:widowControl w:val="0"/>
      <w:autoSpaceDE w:val="0"/>
      <w:autoSpaceDN w:val="0"/>
      <w:ind w:left="107"/>
    </w:pPr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DC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52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z+hZceN0iynoOaLzHgvrHHtug==">CgMxLjA4AHIhMW8wWUVvQ0dYajg4MjR5Qzk4bzNYRENEcEdrS1NYaEcx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31E04F6-13D6-4BB5-B0BE-47313456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7</cp:revision>
  <dcterms:created xsi:type="dcterms:W3CDTF">2024-05-06T11:44:00Z</dcterms:created>
  <dcterms:modified xsi:type="dcterms:W3CDTF">2024-06-03T13:03:00Z</dcterms:modified>
</cp:coreProperties>
</file>